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1" w:rsidRPr="005F7C99" w:rsidRDefault="00B53F21" w:rsidP="00B53F21">
      <w:pPr>
        <w:pStyle w:val="aa"/>
      </w:pPr>
    </w:p>
    <w:p w:rsidR="00B53F21" w:rsidRPr="005F7C99" w:rsidRDefault="00B53F21" w:rsidP="00B53F21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53F21" w:rsidRPr="005F7C99" w:rsidRDefault="00B53F21" w:rsidP="00B53F21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53F21" w:rsidRPr="005F7C99" w:rsidRDefault="00B53F21" w:rsidP="00B53F21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60DFEAB9" wp14:editId="093C9367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t>________________________</w:t>
      </w:r>
      <w:r w:rsidR="00440625" w:rsidRPr="00440625">
        <w:rPr>
          <w:lang w:val="uk-UA"/>
        </w:rPr>
        <w:t xml:space="preserve"> </w:t>
      </w:r>
      <w:bookmarkStart w:id="0" w:name="_GoBack"/>
      <w:r w:rsidR="00440625" w:rsidRPr="00440625">
        <w:rPr>
          <w:u w:val="single"/>
          <w:lang w:val="uk-UA"/>
        </w:rPr>
        <w:t>Войтович Ірина Сергіївна</w:t>
      </w:r>
      <w:r w:rsidR="00440625" w:rsidRPr="00EA7264">
        <w:rPr>
          <w:lang w:val="uk-UA"/>
        </w:rPr>
        <w:t xml:space="preserve"> </w:t>
      </w:r>
      <w:bookmarkEnd w:id="0"/>
      <w:r w:rsidRPr="005F7C99">
        <w:rPr>
          <w:color w:val="000000"/>
          <w:sz w:val="18"/>
          <w:szCs w:val="18"/>
          <w:lang w:val="uk-UA"/>
        </w:rPr>
        <w:t>____________________</w:t>
      </w:r>
      <w:r w:rsidR="00440625">
        <w:rPr>
          <w:color w:val="000000"/>
          <w:sz w:val="18"/>
          <w:szCs w:val="18"/>
          <w:lang w:val="uk-UA"/>
        </w:rPr>
        <w:t>__</w:t>
      </w:r>
    </w:p>
    <w:p w:rsidR="00B53F21" w:rsidRPr="005F7C99" w:rsidRDefault="00B53F21" w:rsidP="00B53F21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F81E0" wp14:editId="465655B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17ED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«Менеджмент соціокультурної діяльності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028 Менеджмент соціокультурної діяльності</w:t>
      </w:r>
    </w:p>
    <w:p w:rsidR="00B53F21" w:rsidRPr="005F7C99" w:rsidRDefault="00B53F21" w:rsidP="00B53F21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53F21" w:rsidRPr="005F7C99" w:rsidRDefault="00B53F21" w:rsidP="00B53F21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МСКД - 11</w:t>
      </w:r>
    </w:p>
    <w:p w:rsidR="00B53F21" w:rsidRPr="005F7C99" w:rsidRDefault="00B53F21" w:rsidP="00B53F21">
      <w:pPr>
        <w:spacing w:line="600" w:lineRule="auto"/>
        <w:rPr>
          <w:bCs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базі повної загальної середньої освіти</w:t>
      </w:r>
    </w:p>
    <w:p w:rsidR="00B53F21" w:rsidRPr="005F7C99" w:rsidRDefault="00B53F21" w:rsidP="00B53F21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53F21" w:rsidRPr="005F7C99" w:rsidRDefault="00B53F21" w:rsidP="00B53F21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53F21" w:rsidRPr="005F7C99" w:rsidRDefault="00B53F21" w:rsidP="00B53F21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53F21" w:rsidRPr="005F7C99" w:rsidRDefault="00B53F21" w:rsidP="00B53F21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53F21" w:rsidRPr="00AD0378" w:rsidRDefault="00B53F21" w:rsidP="00B53F21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25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Інформаційно-комунікативні технології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Організація діяльності закладів культури і мистецтва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Маркетинг креативних індустрій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Соціокультурна діяльність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53F21" w:rsidRPr="00741B2B" w:rsidRDefault="00B53F21" w:rsidP="00B53F21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53F21" w:rsidRPr="005F7C99" w:rsidTr="00B53F21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17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Маркетинг креативних індустрій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Соціокультурна діяльність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  <w:r w:rsidRPr="00B53F21">
              <w:rPr>
                <w:bCs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B53F21" w:rsidRPr="005F7C99" w:rsidRDefault="00B53F21" w:rsidP="00B53F21">
            <w:pPr>
              <w:ind w:right="-4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53F21" w:rsidRPr="00063226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BF62BE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25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53F21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32522C" w:rsidP="0032522C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Науково-дослідницька діяльність у соціокультурній сфері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FF02F3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bCs/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32522C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32522C" w:rsidP="0032522C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БЖД /ОП/Вибір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Основи екології/Цінності європейських цивілізацій/Вибір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32522C" w:rsidP="00B53F21">
            <w:pPr>
              <w:ind w:left="135"/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Економічна теорія/Гендерна виховання/Вибір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2C225E" w:rsidRDefault="00B53F21" w:rsidP="00B53F21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15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32522C" w:rsidP="00B53F21">
            <w:pPr>
              <w:rPr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53F21" w:rsidRPr="002C225E" w:rsidRDefault="0032522C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2C225E" w:rsidRDefault="0032522C" w:rsidP="0032522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5F7C99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32522C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522C">
              <w:rPr>
                <w:bCs/>
                <w:sz w:val="18"/>
                <w:szCs w:val="18"/>
              </w:rPr>
              <w:t>Курсова робота (Менеджмент і маркетинг соціокультурної діяльності)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32522C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Навчальна (ознайомча)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Історіографія культури України/ Фандрайзинг в культурі/Вибір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конфліктами в організації/Сучасна святково-обрядова культура України/Вибір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32522C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2522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Копірайтинг/Інноваційні технології в соціокультурній сфері/Вибір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A803C8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25 січня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094"/>
        <w:gridCol w:w="490"/>
        <w:gridCol w:w="71"/>
        <w:gridCol w:w="573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П’ЯТИЙ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28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546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386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B53F21" w:rsidP="00B53F21">
            <w:pPr>
              <w:rPr>
                <w:color w:val="000000"/>
                <w:sz w:val="18"/>
                <w:szCs w:val="18"/>
                <w:lang w:val="uk-UA"/>
              </w:rPr>
            </w:pPr>
            <w:r w:rsidRPr="001F39ED">
              <w:rPr>
                <w:color w:val="000000"/>
                <w:sz w:val="18"/>
                <w:szCs w:val="18"/>
                <w:lang w:val="uk-UA"/>
              </w:rPr>
              <w:t>Філософія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color w:val="000000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655860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55860" w:rsidRPr="005F7C99" w:rsidTr="00B53F21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655860" w:rsidRPr="005F7C99" w:rsidRDefault="00655860" w:rsidP="006558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55860" w:rsidRPr="001F0489" w:rsidRDefault="00655860" w:rsidP="00655860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Фінанси та економіка соціокультурної сфери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655860" w:rsidRPr="00625DEB" w:rsidRDefault="00655860" w:rsidP="006558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53F21" w:rsidRPr="00625DEB" w:rsidRDefault="00B53F21" w:rsidP="00B53F2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Pr="00625DEB">
              <w:rPr>
                <w:sz w:val="18"/>
                <w:szCs w:val="18"/>
                <w:lang w:val="uk-UA"/>
              </w:rPr>
              <w:fldChar w:fldCharType="begin"/>
            </w:r>
            <w:r w:rsidRPr="00625DEB">
              <w:rPr>
                <w:sz w:val="18"/>
                <w:szCs w:val="18"/>
                <w:lang w:val="uk-UA"/>
              </w:rPr>
              <w:instrText xml:space="preserve"> =SUM(ABOVE) </w:instrText>
            </w:r>
            <w:r w:rsidRPr="00625DEB">
              <w:rPr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5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Ораторське мистецтво/Тайм менеджмент/ 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39ED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Музеї України та світу/ Соціологія культури/Вибір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3F21" w:rsidRPr="001F0489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Культурні індустрії в Україні і світі/Анімаційні послуги в Україні/Вибір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625DEB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tabs>
          <w:tab w:val="left" w:pos="225"/>
          <w:tab w:val="center" w:pos="3643"/>
        </w:tabs>
        <w:rPr>
          <w:b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2460"/>
          <w:tab w:val="center" w:pos="5360"/>
          <w:tab w:val="left" w:pos="627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694"/>
        <w:gridCol w:w="55"/>
        <w:gridCol w:w="533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IШОСТИЙ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11 </w:t>
            </w:r>
            <w:r w:rsidRPr="005F7C99">
              <w:rPr>
                <w:sz w:val="16"/>
                <w:szCs w:val="16"/>
                <w:lang w:val="uk-UA"/>
              </w:rPr>
              <w:t>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1F39ED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Правове забезпечення соціокультурної сфери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Курсова робота(Сучасна регіональна культурна практика)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Виробнича (організаційна)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1F39ED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Волонтерська діяльність у соціокультурній сфері/Лідерство і управління командою/Вибір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55860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Сучасні практики інклюзії у соціокультурній сфері/</w:t>
            </w:r>
          </w:p>
          <w:p w:rsidR="00B53F21" w:rsidRPr="001F0489" w:rsidRDefault="00655860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655860">
              <w:rPr>
                <w:bCs/>
                <w:sz w:val="18"/>
                <w:szCs w:val="18"/>
                <w:lang w:val="uk-UA"/>
              </w:rPr>
              <w:t>Урбаністика/Вибір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55860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Підприємництво у соціокультурній сфері/</w:t>
            </w:r>
          </w:p>
          <w:p w:rsidR="00B53F21" w:rsidRPr="001F39ED" w:rsidRDefault="00655860" w:rsidP="00B53F21">
            <w:pPr>
              <w:rPr>
                <w:sz w:val="18"/>
                <w:szCs w:val="18"/>
                <w:lang w:val="uk-UA"/>
              </w:rPr>
            </w:pPr>
            <w:r w:rsidRPr="00655860">
              <w:rPr>
                <w:sz w:val="18"/>
                <w:szCs w:val="18"/>
                <w:lang w:val="uk-UA"/>
              </w:rPr>
              <w:t>Маркетингові дослідження/Вибір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 за семестр: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B2229B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rPr>
          <w:b/>
          <w:sz w:val="18"/>
          <w:szCs w:val="18"/>
          <w:lang w:val="uk-UA"/>
        </w:rPr>
      </w:pP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655860" w:rsidRDefault="00655860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655860" w:rsidRDefault="00655860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25 січня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953"/>
        <w:gridCol w:w="629"/>
        <w:gridCol w:w="14"/>
        <w:gridCol w:w="632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СЬОМИЙ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87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14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Ринок соціокультурної сфери України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655860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655860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655860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5586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B53F21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C90DD3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1F39ED" w:rsidRDefault="00C90DD3" w:rsidP="00B53F21">
            <w:pPr>
              <w:rPr>
                <w:sz w:val="18"/>
                <w:szCs w:val="18"/>
                <w:lang w:val="uk-UA"/>
              </w:rPr>
            </w:pPr>
            <w:r w:rsidRPr="00C90DD3">
              <w:rPr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C90DD3" w:rsidP="00B53F21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C90DD3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Економіка/Етика і естетика/Вибір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ind w:left="-108" w:right="-135"/>
              <w:jc w:val="center"/>
              <w:rPr>
                <w:bCs/>
                <w:sz w:val="18"/>
                <w:szCs w:val="18"/>
                <w:lang w:val="uk-UA"/>
              </w:rPr>
            </w:pPr>
            <w:r w:rsidRPr="008F5B50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993B7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993B7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персоналом організацій сфери культури/</w:t>
            </w:r>
          </w:p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праці менеджера/Вибір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</w:t>
            </w: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хнології особистісної ефективності/Психологія менеджменту/Вибір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83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53F21" w:rsidRPr="00567813" w:rsidRDefault="00C90DD3" w:rsidP="00B53F21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C90DD3">
              <w:rPr>
                <w:bCs/>
                <w:sz w:val="18"/>
                <w:szCs w:val="18"/>
                <w:lang w:val="uk-UA"/>
              </w:rPr>
              <w:t>Музейні візії сучасності/Подієвий туризм/Вибір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E1087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rPr>
          <w:b/>
          <w:sz w:val="18"/>
          <w:szCs w:val="18"/>
          <w:lang w:val="uk-UA"/>
        </w:rPr>
      </w:pPr>
      <w:r w:rsidRPr="005F7C99">
        <w:rPr>
          <w:sz w:val="12"/>
          <w:szCs w:val="12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53F21" w:rsidRPr="00AD0378" w:rsidRDefault="00B53F21" w:rsidP="00B53F21">
      <w:pPr>
        <w:jc w:val="center"/>
        <w:rPr>
          <w:b/>
          <w:sz w:val="18"/>
          <w:szCs w:val="18"/>
          <w:lang w:val="uk-UA"/>
        </w:rPr>
      </w:pPr>
      <w:r w:rsidRPr="00AD0378">
        <w:rPr>
          <w:b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9 лютого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sz w:val="18"/>
          <w:szCs w:val="18"/>
          <w:lang w:val="uk-UA"/>
        </w:rPr>
        <w:t xml:space="preserve"> року до 28 червня 202</w:t>
      </w:r>
      <w:r>
        <w:rPr>
          <w:b/>
          <w:sz w:val="18"/>
          <w:szCs w:val="18"/>
          <w:lang w:val="uk-UA"/>
        </w:rPr>
        <w:t>5</w:t>
      </w:r>
      <w:r w:rsidRPr="00AD0378">
        <w:rPr>
          <w:b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2460"/>
          <w:tab w:val="center" w:pos="5360"/>
          <w:tab w:val="left" w:pos="639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553"/>
        <w:gridCol w:w="90"/>
        <w:gridCol w:w="694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ВОСЬМИЙ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53F21" w:rsidRPr="005F7C99" w:rsidRDefault="00B53F21" w:rsidP="00C90D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</w:t>
            </w:r>
            <w:r w:rsidR="00C90DD3">
              <w:rPr>
                <w:sz w:val="16"/>
                <w:szCs w:val="16"/>
                <w:lang w:val="uk-UA"/>
              </w:rPr>
              <w:t>10</w:t>
            </w:r>
            <w:r w:rsidRPr="005F7C99">
              <w:rPr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53F21" w:rsidRPr="005F7C99" w:rsidRDefault="00B53F21" w:rsidP="00B53F21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53F21" w:rsidRPr="005F7C99" w:rsidRDefault="00B53F21" w:rsidP="00B53F21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2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C90DD3" w:rsidRPr="005F7C99" w:rsidTr="00B53F21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C90DD3" w:rsidRPr="005F7C99" w:rsidRDefault="00C90DD3" w:rsidP="00C90DD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90DD3" w:rsidRPr="00567813" w:rsidRDefault="00C90DD3" w:rsidP="00C90DD3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0DD3" w:rsidRPr="008F5B50" w:rsidRDefault="00C90DD3" w:rsidP="00C90DD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90DD3" w:rsidRPr="005F7C99" w:rsidRDefault="00C90DD3" w:rsidP="00C90DD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C90DD3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6781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Реклама в сфері арт менеджменту/</w:t>
            </w:r>
          </w:p>
          <w:p w:rsidR="00C90DD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</w:t>
            </w:r>
          </w:p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зарубіжна індустрія дозвілля/Концепція сталого розвитку/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3F21" w:rsidRPr="00567813" w:rsidRDefault="00C90DD3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C90DD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Іміджелогія в сфері культури і мистецтва/Логістика/Вибір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53F21" w:rsidRPr="008F5B50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950824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B53F21" w:rsidRPr="003226E7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>ДОДАТКОВІ НАВЧАЛЬНІ ДИСЦИПЛІНИ, ЯКІ ВИВЧАЮТЬСЯ</w:t>
      </w: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53F21" w:rsidRPr="005F7C99" w:rsidTr="00B53F21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53F21" w:rsidRPr="005F7C99" w:rsidTr="00B53F21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53F21" w:rsidRPr="005F7C99" w:rsidTr="00B53F21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53F21" w:rsidRPr="005F7C99" w:rsidRDefault="00B53F21" w:rsidP="00B53F21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53F21" w:rsidRPr="005F7C99" w:rsidTr="00B53F21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53F21" w:rsidRPr="005F7C99" w:rsidRDefault="00B53F21" w:rsidP="00B53F21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53F21" w:rsidRPr="003226E7" w:rsidRDefault="00B53F21" w:rsidP="00B53F21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53F21" w:rsidRDefault="00B53F21" w:rsidP="00B53F21"/>
    <w:p w:rsidR="00B53F21" w:rsidRDefault="00B53F21" w:rsidP="00B53F21"/>
    <w:p w:rsidR="00796748" w:rsidRDefault="00796748"/>
    <w:sectPr w:rsidR="00796748" w:rsidSect="00B53F21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0625">
      <w:r>
        <w:separator/>
      </w:r>
    </w:p>
  </w:endnote>
  <w:endnote w:type="continuationSeparator" w:id="0">
    <w:p w:rsidR="00000000" w:rsidRDefault="0044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21" w:rsidRDefault="00B53F21" w:rsidP="00B53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53F21" w:rsidRDefault="00B53F21" w:rsidP="00B53F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21" w:rsidRPr="00196268" w:rsidRDefault="00B53F21" w:rsidP="00B53F2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440625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B53F21" w:rsidRDefault="00B53F21" w:rsidP="00B53F21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0625">
      <w:r>
        <w:separator/>
      </w:r>
    </w:p>
  </w:footnote>
  <w:footnote w:type="continuationSeparator" w:id="0">
    <w:p w:rsidR="00000000" w:rsidRDefault="0044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1"/>
    <w:rsid w:val="0032522C"/>
    <w:rsid w:val="00440625"/>
    <w:rsid w:val="00655860"/>
    <w:rsid w:val="00796748"/>
    <w:rsid w:val="00B53F21"/>
    <w:rsid w:val="00C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DB8D46"/>
  <w15:chartTrackingRefBased/>
  <w15:docId w15:val="{AF2177AB-74B3-4E0D-B245-D3C3860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F21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53F21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53F21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53F21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53F21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53F21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53F21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53F21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53F21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21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53F21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53F21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53F21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53F21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53F21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53F21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53F21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53F21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53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3F21"/>
  </w:style>
  <w:style w:type="paragraph" w:styleId="a6">
    <w:name w:val="header"/>
    <w:basedOn w:val="a"/>
    <w:link w:val="a7"/>
    <w:rsid w:val="00B53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53F21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53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53F21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53F21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53F21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5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53F21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53F21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53F21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53F21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53F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53F21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53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2022-02-08T12:49:00Z</dcterms:created>
  <dcterms:modified xsi:type="dcterms:W3CDTF">2022-02-08T12:49:00Z</dcterms:modified>
</cp:coreProperties>
</file>